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山东省科学技术协会</w:t>
      </w:r>
      <w:bookmarkEnd w:id="0"/>
      <w:bookmarkEnd w:id="1"/>
      <w:bookmarkEnd w:id="2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600" w:line="706" w:lineRule="exact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关于举办第四届山东省</w:t>
        <w:br/>
        <w:t>科技工作者创新大赛的通知</w:t>
      </w:r>
      <w:bookmarkEnd w:id="3"/>
      <w:bookmarkEnd w:id="4"/>
      <w:bookmarkEnd w:id="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62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各省级学会，各市科协，各省属企业科协，各高校科协，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“十 </w:t>
      </w:r>
      <w:r>
        <w:rPr>
          <w:color w:val="000000"/>
          <w:spacing w:val="0"/>
          <w:w w:val="100"/>
          <w:position w:val="0"/>
        </w:rPr>
        <w:t>强”产业集群，各有关单位：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62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为促进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“科创中国"</w:t>
      </w:r>
      <w:r>
        <w:rPr>
          <w:color w:val="000000"/>
          <w:spacing w:val="0"/>
          <w:w w:val="100"/>
          <w:position w:val="0"/>
        </w:rPr>
        <w:t>生态圈建设，贯彻落实《数字山东发 展规划</w:t>
      </w:r>
      <w:r>
        <w:rPr>
          <w:color w:val="000000"/>
          <w:spacing w:val="0"/>
          <w:w w:val="100"/>
          <w:position w:val="0"/>
          <w:sz w:val="26"/>
          <w:szCs w:val="26"/>
        </w:rPr>
        <w:t>（2018 - 2022</w:t>
      </w:r>
      <w:r>
        <w:rPr>
          <w:color w:val="000000"/>
          <w:spacing w:val="0"/>
          <w:w w:val="100"/>
          <w:position w:val="0"/>
        </w:rPr>
        <w:t>年）》以及《山东省支持数字经济发展的意 见》，利用新一代信息技术，构建新的数字经济生态系统，促进 新一代信息技术与实体经济深度融合，充分发挥人才的支撑作 用，推动关键技术研发，提升创新能力，助力产业数字化转型, 山东省科协现启动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“第四</w:t>
      </w:r>
      <w:r>
        <w:rPr>
          <w:color w:val="000000"/>
          <w:spacing w:val="0"/>
          <w:w w:val="100"/>
          <w:position w:val="0"/>
        </w:rPr>
        <w:t>届山东省科技工作者创新大赛”。现将 大赛情况通知如下：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620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—、大赛概况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620" w:lineRule="exact"/>
        <w:ind w:left="0" w:right="0" w:firstLine="560"/>
        <w:jc w:val="both"/>
      </w:pPr>
      <w:bookmarkStart w:id="6" w:name="bookmark6"/>
      <w:r>
        <w:rPr>
          <w:color w:val="000000"/>
          <w:spacing w:val="0"/>
          <w:w w:val="100"/>
          <w:position w:val="0"/>
        </w:rPr>
        <w:t>（</w:t>
      </w:r>
      <w:bookmarkEnd w:id="6"/>
      <w:r>
        <w:rPr>
          <w:color w:val="000000"/>
          <w:spacing w:val="0"/>
          <w:w w:val="100"/>
          <w:position w:val="0"/>
        </w:rPr>
        <w:t>一）赛事目的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62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挖掘我省新一代信息技术与传统产业结合所促生的科技创 新人才及优秀技术创新成果，服务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“科</w:t>
      </w:r>
      <w:r>
        <w:rPr>
          <w:color w:val="000000"/>
          <w:spacing w:val="0"/>
          <w:w w:val="100"/>
          <w:position w:val="0"/>
        </w:rPr>
        <w:t>创中国”，助推科技经济 融合，加快数字技术成果转化应用，让科技创新在改造传统动 能、促进经济转型升级提质增效中发挥第一驱动力作用。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432" w:val="left"/>
        </w:tabs>
        <w:bidi w:val="0"/>
        <w:spacing w:before="0" w:after="0" w:line="590" w:lineRule="exact"/>
        <w:ind w:left="0" w:right="0" w:firstLine="600"/>
        <w:jc w:val="left"/>
      </w:pPr>
      <w:bookmarkStart w:id="7" w:name="bookmark7"/>
      <w:r>
        <w:rPr>
          <w:color w:val="000000"/>
          <w:spacing w:val="0"/>
          <w:w w:val="100"/>
          <w:position w:val="0"/>
        </w:rPr>
        <w:t>（</w:t>
      </w:r>
      <w:bookmarkEnd w:id="7"/>
      <w:r>
        <w:rPr>
          <w:color w:val="000000"/>
          <w:spacing w:val="0"/>
          <w:w w:val="100"/>
          <w:position w:val="0"/>
        </w:rPr>
        <w:t>二）</w:t>
        <w:tab/>
        <w:t>大赛主题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促进科技经济融合助力数字人才培育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432" w:val="left"/>
        </w:tabs>
        <w:bidi w:val="0"/>
        <w:spacing w:before="0" w:after="0" w:line="590" w:lineRule="exact"/>
        <w:ind w:left="0" w:right="0" w:firstLine="600"/>
        <w:jc w:val="left"/>
      </w:pPr>
      <w:bookmarkStart w:id="8" w:name="bookmark8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三）</w:t>
        <w:tab/>
        <w:t>组织架构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主办单位：山东省科学技术协会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承办单位：山东电子学会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2220" w:right="0" w:firstLine="0"/>
        <w:jc w:val="left"/>
      </w:pPr>
      <w:r>
        <w:rPr>
          <w:color w:val="000000"/>
          <w:spacing w:val="0"/>
          <w:w w:val="100"/>
          <w:position w:val="0"/>
        </w:rPr>
        <w:t>山东省科协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“十强</w:t>
      </w:r>
      <w:r>
        <w:rPr>
          <w:color w:val="000000"/>
          <w:spacing w:val="0"/>
          <w:w w:val="100"/>
          <w:position w:val="0"/>
        </w:rPr>
        <w:t>”产业集群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2220" w:right="0" w:firstLine="0"/>
        <w:jc w:val="left"/>
      </w:pPr>
      <w:r>
        <w:rPr>
          <w:color w:val="000000"/>
          <w:spacing w:val="0"/>
          <w:w w:val="100"/>
          <w:position w:val="0"/>
        </w:rPr>
        <w:t>德州市科协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2220" w:right="0" w:firstLine="0"/>
        <w:jc w:val="left"/>
      </w:pPr>
      <w:r>
        <w:rPr>
          <w:color w:val="000000"/>
          <w:spacing w:val="0"/>
          <w:w w:val="100"/>
          <w:position w:val="0"/>
        </w:rPr>
        <w:t>德州学院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协办单位：山东省信息产业协会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2220" w:right="0" w:firstLine="0"/>
        <w:jc w:val="left"/>
      </w:pPr>
      <w:r>
        <w:rPr>
          <w:color w:val="000000"/>
          <w:spacing w:val="0"/>
          <w:w w:val="100"/>
          <w:position w:val="0"/>
        </w:rPr>
        <w:t>技改（山东）工业互联网有限公司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00"/>
        <w:jc w:val="left"/>
      </w:pPr>
      <w:bookmarkStart w:id="9" w:name="bookmark9"/>
      <w:r>
        <w:rPr>
          <w:color w:val="000000"/>
          <w:spacing w:val="0"/>
          <w:w w:val="100"/>
          <w:position w:val="0"/>
        </w:rPr>
        <w:t>二</w:t>
      </w:r>
      <w:bookmarkEnd w:id="9"/>
      <w:r>
        <w:rPr>
          <w:color w:val="000000"/>
          <w:spacing w:val="0"/>
          <w:w w:val="100"/>
          <w:position w:val="0"/>
        </w:rPr>
        <w:t>、大赛设置与安排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432" w:val="left"/>
        </w:tabs>
        <w:bidi w:val="0"/>
        <w:spacing w:before="0" w:after="0" w:line="590" w:lineRule="exact"/>
        <w:ind w:left="0" w:right="0" w:firstLine="600"/>
        <w:jc w:val="left"/>
      </w:pPr>
      <w:bookmarkStart w:id="10" w:name="bookmark10"/>
      <w:r>
        <w:rPr>
          <w:color w:val="000000"/>
          <w:spacing w:val="0"/>
          <w:w w:val="100"/>
          <w:position w:val="0"/>
        </w:rPr>
        <w:t>（</w:t>
      </w:r>
      <w:bookmarkEnd w:id="10"/>
      <w:r>
        <w:rPr>
          <w:color w:val="000000"/>
          <w:spacing w:val="0"/>
          <w:w w:val="100"/>
          <w:position w:val="0"/>
        </w:rPr>
        <w:t>一）</w:t>
        <w:tab/>
        <w:t>赛程安排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本届大赛周期为四个月</w:t>
      </w:r>
      <w:r>
        <w:rPr>
          <w:color w:val="000000"/>
          <w:spacing w:val="0"/>
          <w:w w:val="100"/>
          <w:position w:val="0"/>
          <w:sz w:val="26"/>
          <w:szCs w:val="26"/>
        </w:rPr>
        <w:t>（2020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</w:rPr>
        <w:t>月）。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5" w:val="left"/>
        </w:tabs>
        <w:bidi w:val="0"/>
        <w:spacing w:before="0" w:after="0" w:line="590" w:lineRule="exact"/>
        <w:ind w:left="0" w:right="0" w:firstLine="60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赛事启动和作品收集</w:t>
      </w:r>
      <w:r>
        <w:rPr>
          <w:color w:val="000000"/>
          <w:spacing w:val="0"/>
          <w:w w:val="100"/>
          <w:position w:val="0"/>
          <w:sz w:val="26"/>
          <w:szCs w:val="26"/>
        </w:rPr>
        <w:t>（2020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8</w:t>
      </w:r>
      <w:r>
        <w:rPr>
          <w:color w:val="000000"/>
          <w:spacing w:val="0"/>
          <w:w w:val="100"/>
          <w:position w:val="0"/>
        </w:rPr>
        <w:t>月底）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5" w:val="left"/>
        </w:tabs>
        <w:bidi w:val="0"/>
        <w:spacing w:before="0" w:after="0" w:line="590" w:lineRule="exact"/>
        <w:ind w:left="0" w:right="0" w:firstLine="62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参赛作品初审</w:t>
      </w:r>
      <w:r>
        <w:rPr>
          <w:color w:val="000000"/>
          <w:spacing w:val="0"/>
          <w:w w:val="100"/>
          <w:position w:val="0"/>
          <w:sz w:val="26"/>
          <w:szCs w:val="26"/>
        </w:rPr>
        <w:t>（2020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月初）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5" w:val="left"/>
        </w:tabs>
        <w:bidi w:val="0"/>
        <w:spacing w:before="0" w:after="0" w:line="590" w:lineRule="exact"/>
        <w:ind w:left="0" w:right="0" w:firstLine="62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优秀参赛作品网络投票</w:t>
      </w:r>
      <w:r>
        <w:rPr>
          <w:color w:val="000000"/>
          <w:spacing w:val="0"/>
          <w:w w:val="100"/>
          <w:position w:val="0"/>
          <w:sz w:val="26"/>
          <w:szCs w:val="26"/>
        </w:rPr>
        <w:t>（2020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月中旬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9</w:t>
      </w:r>
      <w:r>
        <w:rPr>
          <w:color w:val="000000"/>
          <w:spacing w:val="0"/>
          <w:w w:val="100"/>
          <w:position w:val="0"/>
        </w:rPr>
        <w:t>月底）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5" w:val="left"/>
        </w:tabs>
        <w:bidi w:val="0"/>
        <w:spacing w:before="0" w:after="0" w:line="590" w:lineRule="exact"/>
        <w:ind w:left="0" w:right="0" w:firstLine="62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创新导师指导作品完善</w:t>
      </w:r>
      <w:r>
        <w:rPr>
          <w:color w:val="000000"/>
          <w:spacing w:val="0"/>
          <w:w w:val="100"/>
          <w:position w:val="0"/>
          <w:sz w:val="26"/>
          <w:szCs w:val="26"/>
        </w:rPr>
        <w:t>（2020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</w:rPr>
        <w:t xml:space="preserve">月初一 </w:t>
      </w:r>
      <w:r>
        <w:rPr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</w:rPr>
        <w:t>月中旬）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5" w:val="left"/>
        </w:tabs>
        <w:bidi w:val="0"/>
        <w:spacing w:before="0" w:after="0" w:line="590" w:lineRule="exact"/>
        <w:ind w:left="0" w:right="0" w:firstLine="62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优胜项目推介会</w:t>
      </w:r>
      <w:r>
        <w:rPr>
          <w:color w:val="000000"/>
          <w:spacing w:val="0"/>
          <w:w w:val="100"/>
          <w:position w:val="0"/>
          <w:sz w:val="26"/>
          <w:szCs w:val="26"/>
        </w:rPr>
        <w:t>（2020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</w:rPr>
        <w:t>月中旬）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5" w:val="left"/>
        </w:tabs>
        <w:bidi w:val="0"/>
        <w:spacing w:before="0" w:after="0" w:line="590" w:lineRule="exact"/>
        <w:ind w:left="0" w:right="0" w:firstLine="62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大赛总决赛、参赛作品展览，同时举办大赛颁奖典礼暨 山东省创客嘉年华闭幕式</w:t>
      </w:r>
      <w:r>
        <w:rPr>
          <w:color w:val="000000"/>
          <w:spacing w:val="0"/>
          <w:w w:val="100"/>
          <w:position w:val="0"/>
          <w:sz w:val="26"/>
          <w:szCs w:val="26"/>
        </w:rPr>
        <w:t>（2020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</w:rPr>
        <w:t>月底）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432" w:val="left"/>
        </w:tabs>
        <w:bidi w:val="0"/>
        <w:spacing w:before="0" w:after="0" w:line="590" w:lineRule="exact"/>
        <w:ind w:left="0" w:right="0" w:firstLine="600"/>
        <w:jc w:val="left"/>
      </w:pPr>
      <w:bookmarkStart w:id="17" w:name="bookmark17"/>
      <w:r>
        <w:rPr>
          <w:color w:val="000000"/>
          <w:spacing w:val="0"/>
          <w:w w:val="100"/>
          <w:position w:val="0"/>
        </w:rPr>
        <w:t>（</w:t>
      </w:r>
      <w:bookmarkEnd w:id="17"/>
      <w:r>
        <w:rPr>
          <w:color w:val="000000"/>
          <w:spacing w:val="0"/>
          <w:w w:val="100"/>
          <w:position w:val="0"/>
        </w:rPr>
        <w:t>二）</w:t>
        <w:tab/>
        <w:t>参赛对象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 xml:space="preserve">山东省内具备较强技术创新能力或具有创新产品的团队、 </w:t>
      </w:r>
      <w:r>
        <w:rPr>
          <w:color w:val="000000"/>
          <w:spacing w:val="0"/>
          <w:w w:val="100"/>
          <w:position w:val="0"/>
        </w:rPr>
        <w:t>个人均可参加本次大赛，其参赛项目应是具有市场化、产业化前 景的科技成果。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483" w:val="left"/>
        </w:tabs>
        <w:bidi w:val="0"/>
        <w:spacing w:before="0" w:after="0" w:line="593" w:lineRule="exact"/>
        <w:ind w:left="0" w:right="0" w:firstLine="620"/>
        <w:jc w:val="both"/>
      </w:pPr>
      <w:bookmarkStart w:id="18" w:name="bookmark18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三）</w:t>
        <w:tab/>
        <w:t>参赛资格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1-</w:t>
      </w:r>
      <w:r>
        <w:rPr>
          <w:color w:val="000000"/>
          <w:spacing w:val="0"/>
          <w:w w:val="100"/>
          <w:position w:val="0"/>
        </w:rPr>
        <w:t>参赛项目涉及职务发明的需要取得所在单位同意，且不 存在泄漏国家秘密的情形。非职务发明参赛项目的技术、成果及 相关专利应归属参赛单位、团队或个人，与其他任何法人或自然 人无产权纠纷。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593" w:lineRule="exact"/>
        <w:ind w:left="0" w:right="0" w:firstLine="62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跨单位申报项目须明确知识产权归属和参赛主体单位。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483" w:val="left"/>
        </w:tabs>
        <w:bidi w:val="0"/>
        <w:spacing w:before="0" w:after="0" w:line="610" w:lineRule="exact"/>
        <w:ind w:left="0" w:right="0" w:firstLine="660"/>
        <w:jc w:val="both"/>
      </w:pPr>
      <w:bookmarkStart w:id="20" w:name="bookmark20"/>
      <w:r>
        <w:rPr>
          <w:color w:val="000000"/>
          <w:spacing w:val="0"/>
          <w:w w:val="100"/>
          <w:position w:val="0"/>
        </w:rPr>
        <w:t>（</w:t>
      </w:r>
      <w:bookmarkEnd w:id="20"/>
      <w:r>
        <w:rPr>
          <w:color w:val="000000"/>
          <w:spacing w:val="0"/>
          <w:w w:val="100"/>
          <w:position w:val="0"/>
        </w:rPr>
        <w:t>四）</w:t>
        <w:tab/>
        <w:t>赛事领域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命题领域包含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“产</w:t>
      </w:r>
      <w:r>
        <w:rPr>
          <w:color w:val="000000"/>
          <w:spacing w:val="0"/>
          <w:w w:val="100"/>
          <w:position w:val="0"/>
        </w:rPr>
        <w:t>业数字化，数字产业化”所涉及领域：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46" w:val="left"/>
        </w:tabs>
        <w:bidi w:val="0"/>
        <w:spacing w:before="0" w:after="0" w:line="610" w:lineRule="exact"/>
        <w:ind w:left="0" w:right="0" w:firstLine="66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网络、新能源、大数据、人工智能、工业互联网等数字 经济领域新型基础设施建设；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46" w:val="left"/>
        </w:tabs>
        <w:bidi w:val="0"/>
        <w:spacing w:before="0" w:after="0" w:line="598" w:lineRule="exact"/>
        <w:ind w:left="0" w:right="0" w:firstLine="66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大数据、云计算、物联网、地理信息、人工智能、虚拟 现实、区块链等新一代信息技术的创新性研究；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46" w:val="left"/>
        </w:tabs>
        <w:bidi w:val="0"/>
        <w:spacing w:before="0" w:after="0" w:line="598" w:lineRule="exact"/>
        <w:ind w:left="0" w:right="0" w:firstLine="66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新一代信息技术在工业、农业、政务、环境治理、交 通、金融、医疗、教育等领域中的典型性应用成果。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483" w:val="left"/>
        </w:tabs>
        <w:bidi w:val="0"/>
        <w:spacing w:before="0" w:after="0" w:line="599" w:lineRule="exact"/>
        <w:ind w:left="0" w:right="0" w:firstLine="660"/>
        <w:jc w:val="both"/>
      </w:pPr>
      <w:bookmarkStart w:id="24" w:name="bookmark24"/>
      <w:r>
        <w:rPr>
          <w:color w:val="000000"/>
          <w:spacing w:val="0"/>
          <w:w w:val="100"/>
          <w:position w:val="0"/>
        </w:rPr>
        <w:t>（</w:t>
      </w:r>
      <w:bookmarkEnd w:id="24"/>
      <w:r>
        <w:rPr>
          <w:color w:val="000000"/>
          <w:spacing w:val="0"/>
          <w:w w:val="100"/>
          <w:position w:val="0"/>
        </w:rPr>
        <w:t>五）</w:t>
        <w:tab/>
        <w:t>参赛作品设置及基本要求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大赛主要以科技创新产品或典型创新应用为主要参赛项目， 大赛考评点主要涉及项目创新性、成型度、可操作性、发展前景 等几个方面。作品以实物或模型形式呈现，同时提供大赛申报 书、作品描述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PPT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作品图片或架构图，轻量化作品在决赛现场 需要提供实物。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267" w:val="left"/>
        </w:tabs>
        <w:bidi w:val="0"/>
        <w:spacing w:before="0" w:after="0" w:line="591" w:lineRule="exact"/>
        <w:ind w:left="0" w:right="0" w:firstLine="640"/>
        <w:jc w:val="both"/>
      </w:pPr>
      <w:bookmarkStart w:id="25" w:name="bookmark25"/>
      <w:r>
        <w:rPr>
          <w:color w:val="000000"/>
          <w:spacing w:val="0"/>
          <w:w w:val="100"/>
          <w:position w:val="0"/>
        </w:rPr>
        <w:t>三</w:t>
      </w:r>
      <w:bookmarkEnd w:id="25"/>
      <w:r>
        <w:rPr>
          <w:color w:val="000000"/>
          <w:spacing w:val="0"/>
          <w:w w:val="100"/>
          <w:position w:val="0"/>
        </w:rPr>
        <w:t>、</w:t>
        <w:tab/>
        <w:t>大赛奖励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503" w:val="left"/>
        </w:tabs>
        <w:bidi w:val="0"/>
        <w:spacing w:before="0" w:after="0" w:line="591" w:lineRule="exact"/>
        <w:ind w:left="0" w:right="0" w:firstLine="680"/>
        <w:jc w:val="both"/>
      </w:pPr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一）</w:t>
        <w:tab/>
        <w:t>大赛将按照参赛项目一定比例设置大赛一、二、三等 奖，以及优秀奖等奖项。获奖团队或个人将获得由大赛主办单位 颁发的荣誉证书。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503" w:val="left"/>
        </w:tabs>
        <w:bidi w:val="0"/>
        <w:spacing w:before="0" w:after="0" w:line="591" w:lineRule="exact"/>
        <w:ind w:left="0" w:right="0" w:firstLine="680"/>
        <w:jc w:val="both"/>
      </w:pPr>
      <w:bookmarkStart w:id="27" w:name="bookmark27"/>
      <w:r>
        <w:rPr>
          <w:color w:val="000000"/>
          <w:spacing w:val="0"/>
          <w:w w:val="100"/>
          <w:position w:val="0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二）</w:t>
        <w:tab/>
        <w:t>根据作品科学性、创新性，评选出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“最佳</w:t>
      </w:r>
      <w:r>
        <w:rPr>
          <w:color w:val="000000"/>
          <w:spacing w:val="0"/>
          <w:w w:val="100"/>
          <w:position w:val="0"/>
        </w:rPr>
        <w:t xml:space="preserve">新产品奖”、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“最</w:t>
      </w:r>
      <w:r>
        <w:rPr>
          <w:color w:val="000000"/>
          <w:spacing w:val="0"/>
          <w:w w:val="100"/>
          <w:position w:val="0"/>
        </w:rPr>
        <w:t>佳创意奖”、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“最</w:t>
      </w:r>
      <w:r>
        <w:rPr>
          <w:color w:val="000000"/>
          <w:spacing w:val="0"/>
          <w:w w:val="100"/>
          <w:position w:val="0"/>
        </w:rPr>
        <w:t>具推广价值奖”、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“最</w:t>
      </w:r>
      <w:r>
        <w:rPr>
          <w:color w:val="000000"/>
          <w:spacing w:val="0"/>
          <w:w w:val="100"/>
          <w:position w:val="0"/>
        </w:rPr>
        <w:t>佳应用奖”等奖项。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503" w:val="left"/>
        </w:tabs>
        <w:bidi w:val="0"/>
        <w:spacing w:before="0" w:after="0" w:line="591" w:lineRule="exact"/>
        <w:ind w:left="0" w:right="0" w:firstLine="680"/>
        <w:jc w:val="both"/>
      </w:pPr>
      <w:bookmarkStart w:id="28" w:name="bookmark28"/>
      <w:r>
        <w:rPr>
          <w:color w:val="000000"/>
          <w:spacing w:val="0"/>
          <w:w w:val="100"/>
          <w:position w:val="0"/>
        </w:rPr>
        <w:t>（</w:t>
      </w:r>
      <w:bookmarkEnd w:id="28"/>
      <w:r>
        <w:rPr>
          <w:color w:val="000000"/>
          <w:spacing w:val="0"/>
          <w:w w:val="100"/>
          <w:position w:val="0"/>
        </w:rPr>
        <w:t>三）</w:t>
        <w:tab/>
        <w:t>媒体宣传服务。赛事一等奖将获得《信息技术与信息 化》杂志的专栏报道及宣传，以及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“山东</w:t>
      </w:r>
      <w:r>
        <w:rPr>
          <w:color w:val="000000"/>
          <w:spacing w:val="0"/>
          <w:w w:val="100"/>
          <w:position w:val="0"/>
        </w:rPr>
        <w:t>省电子信息行业综合 服务平台”、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“科</w:t>
      </w:r>
      <w:r>
        <w:rPr>
          <w:color w:val="000000"/>
          <w:spacing w:val="0"/>
          <w:w w:val="100"/>
          <w:position w:val="0"/>
        </w:rPr>
        <w:t>学山东人”、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“山</w:t>
      </w:r>
      <w:r>
        <w:rPr>
          <w:color w:val="000000"/>
          <w:spacing w:val="0"/>
          <w:w w:val="100"/>
          <w:position w:val="0"/>
        </w:rPr>
        <w:t>东科技报”等媒体单独篇幅报 道（文字及图片由参赛团队提供）。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503" w:val="left"/>
        </w:tabs>
        <w:bidi w:val="0"/>
        <w:spacing w:before="0" w:after="0" w:line="591" w:lineRule="exact"/>
        <w:ind w:left="0" w:right="0" w:firstLine="680"/>
        <w:jc w:val="both"/>
      </w:pPr>
      <w:bookmarkStart w:id="29" w:name="bookmark29"/>
      <w:r>
        <w:rPr>
          <w:color w:val="000000"/>
          <w:spacing w:val="0"/>
          <w:w w:val="100"/>
          <w:position w:val="0"/>
        </w:rPr>
        <w:t>（</w:t>
      </w:r>
      <w:bookmarkEnd w:id="29"/>
      <w:r>
        <w:rPr>
          <w:color w:val="000000"/>
          <w:spacing w:val="0"/>
          <w:w w:val="100"/>
          <w:position w:val="0"/>
        </w:rPr>
        <w:t>四）</w:t>
        <w:tab/>
        <w:t xml:space="preserve">通过大赛项目推介会、培训会等产生积极成果的项 目，可获得组委会后期项目培育、创客之家（园区）入驻、投 融资等服务。达到一定水准的，可由组委会免费推荐参加我省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“瞪</w:t>
      </w:r>
      <w:r>
        <w:rPr>
          <w:color w:val="000000"/>
          <w:spacing w:val="0"/>
          <w:w w:val="100"/>
          <w:position w:val="0"/>
        </w:rPr>
        <w:t>羚企业”、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“领军</w:t>
      </w:r>
      <w:r>
        <w:rPr>
          <w:color w:val="000000"/>
          <w:spacing w:val="0"/>
          <w:w w:val="100"/>
          <w:position w:val="0"/>
        </w:rPr>
        <w:t>人才”等重大奖项的申报。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503" w:val="left"/>
        </w:tabs>
        <w:bidi w:val="0"/>
        <w:spacing w:before="0" w:after="0" w:line="584" w:lineRule="exact"/>
        <w:ind w:left="0" w:right="0" w:firstLine="680"/>
        <w:jc w:val="both"/>
      </w:pPr>
      <w:bookmarkStart w:id="30" w:name="bookmark30"/>
      <w:r>
        <w:rPr>
          <w:color w:val="000000"/>
          <w:spacing w:val="0"/>
          <w:w w:val="100"/>
          <w:position w:val="0"/>
        </w:rPr>
        <w:t>（</w:t>
      </w:r>
      <w:bookmarkEnd w:id="30"/>
      <w:r>
        <w:rPr>
          <w:color w:val="000000"/>
          <w:spacing w:val="0"/>
          <w:w w:val="100"/>
          <w:position w:val="0"/>
        </w:rPr>
        <w:t>五）</w:t>
        <w:tab/>
        <w:t>大赛设立优秀组织奖，对积极推荐和组织作品参赛的 单位可获得本届大赛主办单位颁发的优秀组织单位证书。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503" w:val="left"/>
        </w:tabs>
        <w:bidi w:val="0"/>
        <w:spacing w:before="0" w:after="0" w:line="584" w:lineRule="exact"/>
        <w:ind w:left="0" w:right="0" w:firstLine="680"/>
        <w:jc w:val="both"/>
      </w:pPr>
      <w:bookmarkStart w:id="31" w:name="bookmark31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六）</w:t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</w:rPr>
        <w:t>月底举办的决赛中，组委会为优秀项目配套提供展 览展位，相应团队可在颁奖典礼现场参与展示展览活动，同时组 委会选择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1 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-2</w:t>
      </w:r>
      <w:r>
        <w:rPr>
          <w:color w:val="000000"/>
          <w:spacing w:val="0"/>
          <w:w w:val="100"/>
          <w:position w:val="0"/>
        </w:rPr>
        <w:t>个优秀项目参加颁奖典礼现场经验分享。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302" w:val="left"/>
        </w:tabs>
        <w:bidi w:val="0"/>
        <w:spacing w:before="0" w:after="0" w:line="591" w:lineRule="exact"/>
        <w:ind w:left="0" w:right="0" w:firstLine="680"/>
        <w:jc w:val="both"/>
      </w:pPr>
      <w:bookmarkStart w:id="32" w:name="bookmark32"/>
      <w:r>
        <w:rPr>
          <w:color w:val="000000"/>
          <w:spacing w:val="0"/>
          <w:w w:val="100"/>
          <w:position w:val="0"/>
        </w:rPr>
        <w:t>四</w:t>
      </w:r>
      <w:bookmarkEnd w:id="32"/>
      <w:r>
        <w:rPr>
          <w:color w:val="000000"/>
          <w:spacing w:val="0"/>
          <w:w w:val="100"/>
          <w:position w:val="0"/>
        </w:rPr>
        <w:t>、</w:t>
        <w:tab/>
        <w:t>大赛报名方式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1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科协系统推荐报名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59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省科协所属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“十</w:t>
      </w:r>
      <w:r>
        <w:rPr>
          <w:color w:val="000000"/>
          <w:spacing w:val="0"/>
          <w:w w:val="100"/>
          <w:position w:val="0"/>
        </w:rPr>
        <w:t xml:space="preserve">强”产业集群，各市科协、高校科协、企 </w:t>
      </w:r>
      <w:r>
        <w:rPr>
          <w:color w:val="000000"/>
          <w:spacing w:val="0"/>
          <w:w w:val="100"/>
          <w:position w:val="0"/>
        </w:rPr>
        <w:t>业科协，相关学（协）会皆可按实际情况推荐参赛项目，名额 不限。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513" w:val="left"/>
        </w:tabs>
        <w:bidi w:val="0"/>
        <w:spacing w:before="0" w:after="0" w:line="240" w:lineRule="auto"/>
        <w:ind w:left="0" w:right="0" w:firstLine="680"/>
        <w:jc w:val="both"/>
      </w:pPr>
      <w:bookmarkStart w:id="33" w:name="bookmark33"/>
      <w:r>
        <w:rPr>
          <w:color w:val="000000"/>
          <w:spacing w:val="0"/>
          <w:w w:val="100"/>
          <w:position w:val="0"/>
        </w:rPr>
        <w:t>（</w:t>
      </w:r>
      <w:bookmarkEnd w:id="33"/>
      <w:r>
        <w:rPr>
          <w:color w:val="000000"/>
          <w:spacing w:val="0"/>
          <w:w w:val="100"/>
          <w:position w:val="0"/>
        </w:rPr>
        <w:t>二）</w:t>
        <w:tab/>
        <w:t>网络自主报名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参赛团队或个人可登录山东省科协官网（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http： //www. sdast. org. cn）,</w:t>
      </w:r>
      <w:r>
        <w:rPr>
          <w:color w:val="000000"/>
          <w:spacing w:val="0"/>
          <w:w w:val="100"/>
          <w:position w:val="0"/>
        </w:rPr>
        <w:t>注册登录后，按照自主报名要求，提交相关资料 进行网络报名（附件</w:t>
      </w:r>
      <w:r>
        <w:rPr>
          <w:color w:val="000000"/>
          <w:spacing w:val="0"/>
          <w:w w:val="100"/>
          <w:position w:val="0"/>
          <w:sz w:val="26"/>
          <w:szCs w:val="26"/>
        </w:rPr>
        <w:t>3：</w:t>
      </w:r>
      <w:r>
        <w:rPr>
          <w:color w:val="000000"/>
          <w:spacing w:val="0"/>
          <w:w w:val="100"/>
          <w:position w:val="0"/>
        </w:rPr>
        <w:t>网站操作手册）。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513" w:val="left"/>
        </w:tabs>
        <w:bidi w:val="0"/>
        <w:spacing w:before="0" w:after="0" w:line="576" w:lineRule="exact"/>
        <w:ind w:left="0" w:right="0" w:firstLine="680"/>
        <w:jc w:val="both"/>
      </w:pPr>
      <w:bookmarkStart w:id="34" w:name="bookmark34"/>
      <w:r>
        <w:rPr>
          <w:color w:val="000000"/>
          <w:spacing w:val="0"/>
          <w:w w:val="100"/>
          <w:position w:val="0"/>
        </w:rPr>
        <w:t>（</w:t>
      </w:r>
      <w:bookmarkEnd w:id="34"/>
      <w:r>
        <w:rPr>
          <w:color w:val="000000"/>
          <w:spacing w:val="0"/>
          <w:w w:val="100"/>
          <w:position w:val="0"/>
        </w:rPr>
        <w:t>三）</w:t>
        <w:tab/>
        <w:t>报名要求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线上填写报名材料后，参赛团队需打印申报书纸质版一式 三份邮寄到组委会办公室。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报名截止时间为</w:t>
      </w:r>
      <w:r>
        <w:rPr>
          <w:color w:val="000000"/>
          <w:spacing w:val="0"/>
          <w:w w:val="100"/>
          <w:position w:val="0"/>
          <w:sz w:val="26"/>
          <w:szCs w:val="26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6"/>
          <w:szCs w:val="26"/>
        </w:rPr>
        <w:t>31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24： 00 </w:t>
      </w:r>
      <w:r>
        <w:rPr>
          <w:color w:val="000000"/>
          <w:spacing w:val="0"/>
          <w:w w:val="100"/>
          <w:position w:val="0"/>
        </w:rPr>
        <w:t>（科协系统推荐报 名以纸质版邮戳时间为准），网络申报平台同时关闭，逾期不予 受理。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80"/>
        <w:jc w:val="both"/>
      </w:pPr>
      <w:bookmarkStart w:id="35" w:name="bookmark35"/>
      <w:r>
        <w:rPr>
          <w:color w:val="000000"/>
          <w:spacing w:val="0"/>
          <w:w w:val="100"/>
          <w:position w:val="0"/>
        </w:rPr>
        <w:t>五</w:t>
      </w:r>
      <w:bookmarkEnd w:id="35"/>
      <w:r>
        <w:rPr>
          <w:color w:val="000000"/>
          <w:spacing w:val="0"/>
          <w:w w:val="100"/>
          <w:position w:val="0"/>
        </w:rPr>
        <w:t>、赛事组委会联系方式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大赛组委会联系方式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576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联系人：王艳利李君陶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68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联系电话：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0531 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 xml:space="preserve">-86126241.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18766110500 </w:t>
      </w:r>
      <w:r>
        <w:rPr>
          <w:color w:val="000000"/>
          <w:spacing w:val="0"/>
          <w:w w:val="100"/>
          <w:position w:val="0"/>
          <w:sz w:val="30"/>
          <w:szCs w:val="30"/>
        </w:rPr>
        <w:t>（微信同号）、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0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15668320380 </w:t>
      </w:r>
      <w:r>
        <w:rPr>
          <w:color w:val="000000"/>
          <w:spacing w:val="0"/>
          <w:w w:val="100"/>
          <w:position w:val="0"/>
          <w:sz w:val="30"/>
          <w:szCs w:val="30"/>
        </w:rPr>
        <w:t>（微信同号）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邮寄地址：济南市历下区釣突泉北路</w:t>
      </w:r>
      <w:r>
        <w:rPr>
          <w:color w:val="000000"/>
          <w:spacing w:val="0"/>
          <w:w w:val="100"/>
          <w:position w:val="0"/>
          <w:sz w:val="26"/>
          <w:szCs w:val="26"/>
        </w:rPr>
        <w:t>24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576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（二）其它联系方式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30"/>
          <w:szCs w:val="30"/>
        </w:rPr>
        <w:t>大赛官方网站：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http：//sdie. org. cn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30"/>
          <w:szCs w:val="30"/>
        </w:rPr>
        <w:t>大赛官方邮箱：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sddzxh@ sdie. org. cn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30"/>
          <w:szCs w:val="30"/>
        </w:rPr>
        <w:t>大赛</w:t>
      </w:r>
      <w:r>
        <w:rPr>
          <w:color w:val="000000"/>
          <w:spacing w:val="0"/>
          <w:w w:val="100"/>
          <w:position w:val="0"/>
          <w:lang w:val="en-US" w:eastAsia="en-US" w:bidi="en-US"/>
        </w:rPr>
        <w:t>QQ</w:t>
      </w:r>
      <w:r>
        <w:rPr>
          <w:color w:val="000000"/>
          <w:spacing w:val="0"/>
          <w:w w:val="100"/>
          <w:position w:val="0"/>
          <w:sz w:val="30"/>
          <w:szCs w:val="30"/>
        </w:rPr>
        <w:t>交流群：</w:t>
      </w:r>
      <w:r>
        <w:rPr>
          <w:color w:val="000000"/>
          <w:spacing w:val="0"/>
          <w:w w:val="100"/>
          <w:position w:val="0"/>
        </w:rPr>
        <w:t>150045727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1905" w:right="1159" w:bottom="1710" w:left="1290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30"/>
          <w:szCs w:val="30"/>
        </w:rPr>
        <w:t>官方微信订阅号：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sddzxxzhfwpt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附件：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第四届山东省科技工作者创新大赛报名表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第四届山东省科技工作者创新创业大赛申报书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3797935" cy="188976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3797935" cy="188976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80"/>
        <w:ind w:left="0" w:right="0" w:firstLine="0"/>
        <w:jc w:val="center"/>
      </w:pPr>
      <w:bookmarkStart w:id="36" w:name="bookmark36"/>
      <w:bookmarkStart w:id="37" w:name="bookmark37"/>
      <w:bookmarkStart w:id="38" w:name="bookmark38"/>
      <w:r>
        <w:rPr>
          <w:color w:val="000000"/>
          <w:spacing w:val="0"/>
          <w:w w:val="100"/>
          <w:position w:val="0"/>
        </w:rPr>
        <w:t>第四届山东省科技工作者科技创新</w:t>
        <w:br/>
        <w:t>大赛报名表</w:t>
      </w:r>
      <w:bookmarkEnd w:id="36"/>
      <w:bookmarkEnd w:id="37"/>
      <w:bookmarkEnd w:id="38"/>
    </w:p>
    <w:tbl>
      <w:tblPr>
        <w:tblOverlap w:val="never"/>
        <w:jc w:val="center"/>
        <w:tblLayout w:type="fixed"/>
      </w:tblPr>
      <w:tblGrid>
        <w:gridCol w:w="1963"/>
        <w:gridCol w:w="1402"/>
        <w:gridCol w:w="2266"/>
        <w:gridCol w:w="1397"/>
        <w:gridCol w:w="2424"/>
      </w:tblGrid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推荐单位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（个人参赛可填“无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"）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所属领域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（参考大赛赛事领域）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参赛团队名称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参赛项目名称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所属高校/单位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通讯地址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（如获奖，将作为证书邮寄地址）</w:t>
            </w:r>
          </w:p>
        </w:tc>
      </w:tr>
      <w:tr>
        <w:trPr>
          <w:trHeight w:val="53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团队联系人（如 获奖，将作为证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书接收人）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 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 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手 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个人微信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电子邮件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创业团队简介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（500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字以内）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参赛项目简介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（1000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字以内）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（表格后附项目图片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张）</w:t>
            </w:r>
          </w:p>
        </w:tc>
      </w:tr>
    </w:tbl>
    <w:p>
      <w:pPr>
        <w:sectPr>
          <w:headerReference w:type="default" r:id="rId10"/>
          <w:footerReference w:type="default" r:id="rId11"/>
          <w:headerReference w:type="even" r:id="rId12"/>
          <w:footerReference w:type="even" r:id="rId13"/>
          <w:headerReference w:type="first" r:id="rId14"/>
          <w:footerReference w:type="first" r:id="rId15"/>
          <w:footnotePr>
            <w:pos w:val="pageBottom"/>
            <w:numFmt w:val="decimal"/>
            <w:numRestart w:val="continuous"/>
          </w:footnotePr>
          <w:pgSz w:w="11900" w:h="16840"/>
          <w:pgMar w:top="1905" w:right="1159" w:bottom="1710" w:left="1290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项目编号:</w:t>
      </w:r>
    </w:p>
    <w:p>
      <w:pPr>
        <w:widowControl w:val="0"/>
        <w:spacing w:line="1" w:lineRule="exact"/>
        <w:sectPr>
          <w:headerReference w:type="default" r:id="rId16"/>
          <w:footerReference w:type="default" r:id="rId17"/>
          <w:headerReference w:type="even" r:id="rId18"/>
          <w:footerReference w:type="even" r:id="rId19"/>
          <w:footnotePr>
            <w:pos w:val="pageBottom"/>
            <w:numFmt w:val="decimal"/>
            <w:numRestart w:val="continuous"/>
          </w:footnotePr>
          <w:pgSz w:w="11900" w:h="16840"/>
          <w:pgMar w:top="2662" w:right="1314" w:bottom="1856" w:left="113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71500" distB="0" distL="0" distR="0" simplePos="0" relativeHeight="125829378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571500</wp:posOffset>
                </wp:positionV>
                <wp:extent cx="5026025" cy="1066800"/>
                <wp:wrapTopAndBottom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6025" cy="1066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第四届山东省科技工作者创新大赛</w:t>
                              <w:br/>
                              <w:t>申报书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13.40000000000001pt;margin-top:45.pt;width:395.75pt;height:84.pt;z-index:-125829375;mso-wrap-distance-left:0;mso-wrap-distance-top:45.pt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第四届山东省科技工作者创新大赛</w:t>
                        <w:br/>
                        <w:t>申报书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8510" distB="551815" distL="0" distR="0" simplePos="0" relativeHeight="125829380" behindDoc="0" locked="0" layoutInCell="1" allowOverlap="1">
                <wp:simplePos x="0" y="0"/>
                <wp:positionH relativeFrom="page">
                  <wp:posOffset>1830070</wp:posOffset>
                </wp:positionH>
                <wp:positionV relativeFrom="paragraph">
                  <wp:posOffset>778510</wp:posOffset>
                </wp:positionV>
                <wp:extent cx="262255" cy="307975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2255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9" w:name="bookmark39"/>
                            <w:bookmarkStart w:id="40" w:name="bookmark40"/>
                            <w:bookmarkStart w:id="41" w:name="bookmark41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!1&gt;</w:t>
                            </w:r>
                            <w:bookmarkEnd w:id="39"/>
                            <w:bookmarkEnd w:id="40"/>
                            <w:bookmarkEnd w:id="4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44.09999999999999pt;margin-top:61.300000000000004pt;width:20.650000000000002pt;height:24.25pt;z-index:-125829373;mso-wrap-distance-left:0;mso-wrap-distance-top:61.300000000000004pt;mso-wrap-distance-right:0;mso-wrap-distance-bottom:43.450000000000003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9" w:name="bookmark39"/>
                      <w:bookmarkStart w:id="40" w:name="bookmark40"/>
                      <w:bookmarkStart w:id="41" w:name="bookmark41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!1&gt;</w:t>
                      </w:r>
                      <w:bookmarkEnd w:id="39"/>
                      <w:bookmarkEnd w:id="40"/>
                      <w:bookmarkEnd w:id="4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3" w:after="2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62" w:right="0" w:bottom="185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pos="8830" w:val="left"/>
          <w:tab w:pos="8864" w:val="left"/>
        </w:tabs>
        <w:bidi w:val="0"/>
        <w:spacing w:before="0" w:after="340" w:line="907" w:lineRule="exact"/>
        <w:ind w:left="1280" w:right="0" w:firstLine="20"/>
        <w:jc w:val="left"/>
      </w:pPr>
      <w:r>
        <w:rPr>
          <w:color w:val="000000"/>
          <w:spacing w:val="0"/>
          <w:w w:val="100"/>
          <w:position w:val="0"/>
        </w:rPr>
        <w:t>所属领域（参考赛事领域）：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</w:rPr>
        <w:t xml:space="preserve"> 项目名称：</w:t>
      </w:r>
      <w:r>
        <w:rPr>
          <w:u w:val="single"/>
        </w:rPr>
        <w:t xml:space="preserve"> </w:t>
        <w:tab/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835" w:val="left"/>
          <w:tab w:pos="8840" w:val="left"/>
        </w:tabs>
        <w:bidi w:val="0"/>
        <w:spacing w:before="0" w:after="1740" w:line="922" w:lineRule="exact"/>
        <w:ind w:left="1280" w:right="0" w:firstLine="20"/>
        <w:jc w:val="left"/>
      </w:pPr>
      <w:r>
        <w:rPr>
          <w:color w:val="000000"/>
          <w:spacing w:val="0"/>
          <w:w w:val="100"/>
          <w:position w:val="0"/>
        </w:rPr>
        <w:t>参赛项目联系人：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</w:rPr>
        <w:t xml:space="preserve"> 联系人所在单位：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</w:rPr>
        <w:t xml:space="preserve"> 填表日期：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</w:rPr>
        <w:t xml:space="preserve"> 推荐单位：</w:t>
      </w:r>
      <w:r>
        <w:rPr>
          <w:u w:val="single"/>
        </w:rPr>
        <w:t xml:space="preserve"> </w:t>
        <w:tab/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第四届山东省科技工作者创新大赛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62" w:right="1232" w:bottom="1856" w:left="100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组委会办公室制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100" w:after="360" w:line="240" w:lineRule="auto"/>
        <w:ind w:left="0" w:right="0" w:firstLine="0"/>
        <w:jc w:val="center"/>
      </w:pPr>
      <w:bookmarkStart w:id="42" w:name="bookmark42"/>
      <w:bookmarkStart w:id="43" w:name="bookmark43"/>
      <w:bookmarkStart w:id="44" w:name="bookmark44"/>
      <w:r>
        <w:rPr>
          <w:color w:val="000000"/>
          <w:spacing w:val="0"/>
          <w:w w:val="100"/>
          <w:position w:val="0"/>
        </w:rPr>
        <w:t>申报者承诺</w:t>
      </w:r>
      <w:bookmarkEnd w:id="42"/>
      <w:bookmarkEnd w:id="43"/>
      <w:bookmarkEnd w:id="4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本人已了解第四届山东省科技工作者创新大赛的相关规定及项目 申报的相关要求,现申报本届创新项目。本人已如实填写项目申报有 关材料，并对本次申报郑重承诺如下：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4" w:val="left"/>
        </w:tabs>
        <w:bidi w:val="0"/>
        <w:spacing w:before="0" w:after="0" w:line="592" w:lineRule="exact"/>
        <w:ind w:left="0" w:right="0" w:firstLine="62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申报材料所涉及的内容真实准确，无欺瞒和作假行为，相关附 件真实、有效。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4" w:val="left"/>
        </w:tabs>
        <w:bidi w:val="0"/>
        <w:spacing w:before="0" w:after="0" w:line="595" w:lineRule="exact"/>
        <w:ind w:left="0" w:right="0" w:firstLine="62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对本项目的技术、成果及相关专利系合法使用，有关知识产权 权属清晰，无知识产权纠纷，更无侵占他人技术成果等不端行为，且不 存在泄漏国家秘密的情形。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0" w:val="left"/>
        </w:tabs>
        <w:bidi w:val="0"/>
        <w:spacing w:before="0" w:after="0" w:line="595" w:lineRule="exact"/>
        <w:ind w:left="0" w:right="0" w:firstLine="62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山东省科技工作者创新大赛组委会有权使用本表所有数据和资 料。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0" w:val="left"/>
        </w:tabs>
        <w:bidi w:val="0"/>
        <w:spacing w:before="0" w:after="1320" w:line="595" w:lineRule="exact"/>
        <w:ind w:left="0" w:right="0" w:firstLine="62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若违反上述承诺，愿承担由此所产生的一切后果和相关法律责 任。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595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项目负责人签字：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595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49" w:name="bookmark49"/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</w:rPr>
        <w:t>填表说明</w:t>
      </w:r>
      <w:bookmarkEnd w:id="49"/>
      <w:bookmarkEnd w:id="50"/>
      <w:bookmarkEnd w:id="51"/>
    </w:p>
    <w:p>
      <w:pPr>
        <w:pStyle w:val="Style6"/>
        <w:keepNext w:val="0"/>
        <w:keepLines w:val="0"/>
        <w:widowControl w:val="0"/>
        <w:shd w:val="clear" w:color="auto" w:fill="auto"/>
        <w:tabs>
          <w:tab w:pos="1296" w:val="left"/>
        </w:tabs>
        <w:bidi w:val="0"/>
        <w:spacing w:before="0" w:after="0" w:line="587" w:lineRule="exact"/>
        <w:ind w:left="0" w:right="0" w:firstLine="640"/>
        <w:jc w:val="both"/>
      </w:pPr>
      <w:bookmarkStart w:id="52" w:name="bookmark52"/>
      <w:r>
        <w:rPr>
          <w:color w:val="000000"/>
          <w:spacing w:val="0"/>
          <w:w w:val="100"/>
          <w:position w:val="0"/>
        </w:rPr>
        <w:t>一</w:t>
      </w:r>
      <w:bookmarkEnd w:id="52"/>
      <w:r>
        <w:rPr>
          <w:color w:val="000000"/>
          <w:spacing w:val="0"/>
          <w:w w:val="100"/>
          <w:position w:val="0"/>
        </w:rPr>
        <w:t>、</w:t>
        <w:tab/>
        <w:t>申报书要按照要求，逐项认真填写，填写内容必须实事求是, 表达明确严谨。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296" w:val="left"/>
        </w:tabs>
        <w:bidi w:val="0"/>
        <w:spacing w:before="0" w:after="0" w:line="587" w:lineRule="exact"/>
        <w:ind w:left="0" w:right="0" w:firstLine="640"/>
        <w:jc w:val="both"/>
      </w:pPr>
      <w:bookmarkStart w:id="53" w:name="bookmark53"/>
      <w:r>
        <w:rPr>
          <w:color w:val="000000"/>
          <w:spacing w:val="0"/>
          <w:w w:val="100"/>
          <w:position w:val="0"/>
        </w:rPr>
        <w:t>二</w:t>
      </w:r>
      <w:bookmarkEnd w:id="53"/>
      <w:r>
        <w:rPr>
          <w:color w:val="000000"/>
          <w:spacing w:val="0"/>
          <w:w w:val="100"/>
          <w:position w:val="0"/>
        </w:rPr>
        <w:t>、</w:t>
        <w:tab/>
        <w:t>项目编号：不必填写，由大赛组委会统一填写。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296" w:val="left"/>
        </w:tabs>
        <w:bidi w:val="0"/>
        <w:spacing w:before="0" w:after="0" w:line="587" w:lineRule="exact"/>
        <w:ind w:left="0" w:right="0" w:firstLine="640"/>
        <w:jc w:val="both"/>
      </w:pPr>
      <w:bookmarkStart w:id="54" w:name="bookmark54"/>
      <w:r>
        <w:rPr>
          <w:color w:val="000000"/>
          <w:spacing w:val="0"/>
          <w:w w:val="100"/>
          <w:position w:val="0"/>
        </w:rPr>
        <w:t>三</w:t>
      </w:r>
      <w:bookmarkEnd w:id="54"/>
      <w:r>
        <w:rPr>
          <w:color w:val="000000"/>
          <w:spacing w:val="0"/>
          <w:w w:val="100"/>
          <w:position w:val="0"/>
        </w:rPr>
        <w:t>、</w:t>
        <w:tab/>
        <w:t>封面上的所</w:t>
      </w:r>
      <w:r>
        <w:rPr>
          <w:color w:val="000000"/>
          <w:spacing w:val="0"/>
          <w:w w:val="100"/>
          <w:position w:val="0"/>
          <w:sz w:val="32"/>
          <w:szCs w:val="32"/>
        </w:rPr>
        <w:t>属领域请参考大赛参赛领域</w:t>
      </w:r>
      <w:r>
        <w:rPr>
          <w:color w:val="000000"/>
          <w:spacing w:val="0"/>
          <w:w w:val="100"/>
          <w:position w:val="0"/>
        </w:rPr>
        <w:t>填写。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296" w:val="left"/>
        </w:tabs>
        <w:bidi w:val="0"/>
        <w:spacing w:before="0" w:after="0" w:line="587" w:lineRule="exact"/>
        <w:ind w:left="0" w:right="0" w:firstLine="640"/>
        <w:jc w:val="both"/>
      </w:pPr>
      <w:bookmarkStart w:id="55" w:name="bookmark55"/>
      <w:r>
        <w:rPr>
          <w:color w:val="000000"/>
          <w:spacing w:val="0"/>
          <w:w w:val="100"/>
          <w:position w:val="0"/>
        </w:rPr>
        <w:t>四</w:t>
      </w:r>
      <w:bookmarkEnd w:id="55"/>
      <w:r>
        <w:rPr>
          <w:color w:val="000000"/>
          <w:spacing w:val="0"/>
          <w:w w:val="100"/>
          <w:position w:val="0"/>
        </w:rPr>
        <w:t>、</w:t>
        <w:tab/>
        <w:t>推荐单位：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“十</w:t>
      </w:r>
      <w:r>
        <w:rPr>
          <w:color w:val="000000"/>
          <w:spacing w:val="0"/>
          <w:w w:val="100"/>
          <w:position w:val="0"/>
        </w:rPr>
        <w:t>强”产业集群、各省级学会、协会、研究会、 市科协、各高校科协、企事业科协，自主报名的单位和个人填无。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296" w:val="left"/>
        </w:tabs>
        <w:bidi w:val="0"/>
        <w:spacing w:before="0" w:after="0" w:line="587" w:lineRule="exact"/>
        <w:ind w:left="0" w:right="0" w:firstLine="640"/>
        <w:jc w:val="both"/>
      </w:pPr>
      <w:bookmarkStart w:id="56" w:name="bookmark56"/>
      <w:r>
        <w:rPr>
          <w:color w:val="000000"/>
          <w:spacing w:val="0"/>
          <w:w w:val="100"/>
          <w:position w:val="0"/>
        </w:rPr>
        <w:t>五</w:t>
      </w:r>
      <w:bookmarkEnd w:id="56"/>
      <w:r>
        <w:rPr>
          <w:color w:val="000000"/>
          <w:spacing w:val="0"/>
          <w:w w:val="100"/>
          <w:position w:val="0"/>
        </w:rPr>
        <w:t>、</w:t>
        <w:tab/>
        <w:t>申报书（一式三份）由所在单位审查、签署意见并加盖公章 后，递交推荐单位审查、签署意见并加盖公章后，统一汇总递交大赛 组委会办公室。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296" w:val="left"/>
        </w:tabs>
        <w:bidi w:val="0"/>
        <w:spacing w:before="0" w:after="0" w:line="587" w:lineRule="exact"/>
        <w:ind w:left="0" w:right="0" w:firstLine="640"/>
        <w:jc w:val="both"/>
      </w:pPr>
      <w:bookmarkStart w:id="57" w:name="bookmark57"/>
      <w:r>
        <w:rPr>
          <w:color w:val="000000"/>
          <w:spacing w:val="0"/>
          <w:w w:val="100"/>
          <w:position w:val="0"/>
        </w:rPr>
        <w:t>六</w:t>
      </w:r>
      <w:bookmarkEnd w:id="57"/>
      <w:r>
        <w:rPr>
          <w:color w:val="000000"/>
          <w:spacing w:val="0"/>
          <w:w w:val="100"/>
          <w:position w:val="0"/>
        </w:rPr>
        <w:t>、</w:t>
        <w:tab/>
        <w:t>申报书请用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A4</w:t>
      </w:r>
      <w:r>
        <w:rPr>
          <w:color w:val="000000"/>
          <w:spacing w:val="0"/>
          <w:w w:val="100"/>
          <w:position w:val="0"/>
        </w:rPr>
        <w:t>纸双面打印，于左侧装订成册。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296" w:val="left"/>
        </w:tabs>
        <w:bidi w:val="0"/>
        <w:spacing w:before="0" w:after="160" w:line="587" w:lineRule="exact"/>
        <w:ind w:left="0" w:right="0" w:firstLine="640"/>
        <w:jc w:val="both"/>
        <w:sectPr>
          <w:headerReference w:type="default" r:id="rId20"/>
          <w:footerReference w:type="default" r:id="rId21"/>
          <w:headerReference w:type="even" r:id="rId22"/>
          <w:footerReference w:type="even" r:id="rId23"/>
          <w:headerReference w:type="first" r:id="rId24"/>
          <w:footerReference w:type="first" r:id="rId25"/>
          <w:footnotePr>
            <w:pos w:val="pageBottom"/>
            <w:numFmt w:val="decimal"/>
            <w:numRestart w:val="continuous"/>
          </w:footnotePr>
          <w:pgSz w:w="11900" w:h="16840"/>
          <w:pgMar w:top="1839" w:right="988" w:bottom="1317" w:left="1144" w:header="0" w:footer="3" w:gutter="0"/>
          <w:cols w:space="720"/>
          <w:noEndnote/>
          <w:titlePg/>
          <w:rtlGutter w:val="0"/>
          <w:docGrid w:linePitch="360"/>
        </w:sectPr>
      </w:pPr>
      <w:bookmarkStart w:id="58" w:name="bookmark58"/>
      <w:r>
        <w:rPr>
          <w:color w:val="000000"/>
          <w:spacing w:val="0"/>
          <w:w w:val="100"/>
          <w:position w:val="0"/>
        </w:rPr>
        <w:t>七</w:t>
      </w:r>
      <w:bookmarkEnd w:id="58"/>
      <w:r>
        <w:rPr>
          <w:color w:val="000000"/>
          <w:spacing w:val="0"/>
          <w:w w:val="100"/>
          <w:position w:val="0"/>
        </w:rPr>
        <w:t>、</w:t>
        <w:tab/>
        <w:t>递交的申请书及附件不再退还，请自留底稿。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一、项目基本情况</w:t>
      </w:r>
    </w:p>
    <w:tbl>
      <w:tblPr>
        <w:tblOverlap w:val="never"/>
        <w:jc w:val="center"/>
        <w:tblLayout w:type="fixed"/>
      </w:tblPr>
      <w:tblGrid>
        <w:gridCol w:w="1435"/>
        <w:gridCol w:w="922"/>
        <w:gridCol w:w="298"/>
        <w:gridCol w:w="2098"/>
        <w:gridCol w:w="936"/>
        <w:gridCol w:w="1618"/>
        <w:gridCol w:w="715"/>
        <w:gridCol w:w="1286"/>
      </w:tblGrid>
      <w:tr>
        <w:trPr>
          <w:trHeight w:val="60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所在单位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参赛项目名称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主要完成人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（限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1-2 A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所属领域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是否接受投资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 □否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投资类型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是否职务发明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 □否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行政区域（市/区）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公司网址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单位地址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项目联络人信息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 名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 别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办公电话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移动电话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2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传 真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核心技术 （可复选项）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专利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（不超 过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专利名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类型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*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专利号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获得时间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*专利类型：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发明专利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实用新型专利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外观设计</w:t>
            </w: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□杉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[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leader="hyphen" w:pos="5501" w:val="left"/>
              </w:tabs>
              <w:bidi w:val="0"/>
              <w:spacing w:before="0" w:after="0" w:line="288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（件著作权□专有技术 □药品批文□医疗器械批文 :］创新商业模式□集成电路布图□其他</w:t>
              <w:tab/>
            </w: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3446" w:val="left"/>
                <w:tab w:pos="5208" w:val="left"/>
                <w:tab w:leader="hyphen" w:pos="7027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技术来源：口独立知识产权</w:t>
              <w:tab/>
              <w:t>□合作研发</w:t>
              <w:tab/>
              <w:t>□其他</w:t>
              <w:tab/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980" w:line="240" w:lineRule="auto"/>
        <w:ind w:left="0" w:right="0" w:firstLine="640"/>
        <w:jc w:val="left"/>
      </w:pPr>
      <w:bookmarkStart w:id="59" w:name="bookmark59"/>
      <w:r>
        <w:rPr>
          <w:color w:val="000000"/>
          <w:spacing w:val="0"/>
          <w:w w:val="100"/>
          <w:position w:val="0"/>
        </w:rPr>
        <w:t>三</w:t>
      </w:r>
      <w:bookmarkEnd w:id="59"/>
      <w:r>
        <w:rPr>
          <w:color w:val="000000"/>
          <w:spacing w:val="0"/>
          <w:w w:val="100"/>
          <w:position w:val="0"/>
        </w:rPr>
        <w:t>、团队介绍（不超过</w:t>
      </w:r>
      <w:r>
        <w:rPr>
          <w:color w:val="000000"/>
          <w:spacing w:val="0"/>
          <w:w w:val="100"/>
          <w:position w:val="0"/>
          <w:sz w:val="26"/>
          <w:szCs w:val="26"/>
        </w:rPr>
        <w:t>800</w:t>
      </w:r>
      <w:r>
        <w:rPr>
          <w:color w:val="000000"/>
          <w:spacing w:val="0"/>
          <w:w w:val="100"/>
          <w:position w:val="0"/>
        </w:rPr>
        <w:t>字）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271" w:val="left"/>
        </w:tabs>
        <w:bidi w:val="0"/>
        <w:spacing w:before="0" w:after="240" w:line="240" w:lineRule="auto"/>
        <w:ind w:left="0" w:right="0" w:firstLine="640"/>
        <w:jc w:val="left"/>
        <w:rPr>
          <w:sz w:val="26"/>
          <w:szCs w:val="26"/>
        </w:rPr>
      </w:pPr>
      <w:bookmarkStart w:id="60" w:name="bookmark60"/>
      <w:r>
        <w:rPr>
          <w:color w:val="000000"/>
          <w:spacing w:val="0"/>
          <w:w w:val="100"/>
          <w:position w:val="0"/>
          <w:sz w:val="30"/>
          <w:szCs w:val="30"/>
        </w:rPr>
        <w:t>四</w:t>
      </w:r>
      <w:bookmarkEnd w:id="60"/>
      <w:r>
        <w:rPr>
          <w:color w:val="000000"/>
          <w:spacing w:val="0"/>
          <w:w w:val="100"/>
          <w:position w:val="0"/>
          <w:sz w:val="30"/>
          <w:szCs w:val="30"/>
        </w:rPr>
        <w:t>、</w:t>
        <w:tab/>
        <w:t>主要科技创新及产业化前景分析（不超过</w:t>
      </w:r>
      <w:r>
        <w:rPr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  <w:sz w:val="30"/>
          <w:szCs w:val="30"/>
        </w:rPr>
        <w:t>页</w:t>
      </w:r>
      <w:r>
        <w:rPr>
          <w:color w:val="000000"/>
          <w:spacing w:val="0"/>
          <w:w w:val="100"/>
          <w:position w:val="0"/>
          <w:sz w:val="26"/>
          <w:szCs w:val="26"/>
        </w:rPr>
        <w:t>）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78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主要科技创新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37" w:val="left"/>
        </w:tabs>
        <w:bidi w:val="0"/>
        <w:spacing w:before="0" w:after="0" w:line="576" w:lineRule="exact"/>
        <w:ind w:left="0" w:right="0" w:firstLine="64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项目背景及总体思路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1" w:val="left"/>
        </w:tabs>
        <w:bidi w:val="0"/>
        <w:spacing w:before="0" w:after="0" w:line="576" w:lineRule="exact"/>
        <w:ind w:left="0" w:right="0" w:firstLine="640"/>
        <w:jc w:val="left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主要技术创新内容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1" w:val="left"/>
        </w:tabs>
        <w:bidi w:val="0"/>
        <w:spacing w:before="0" w:after="0" w:line="576" w:lineRule="exact"/>
        <w:ind w:left="0" w:right="0" w:firstLine="64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国内外同类技术对比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628" w:val="left"/>
        </w:tabs>
        <w:bidi w:val="0"/>
        <w:spacing w:before="0" w:after="600" w:line="576" w:lineRule="exact"/>
        <w:ind w:left="0" w:right="0" w:firstLine="780"/>
        <w:jc w:val="left"/>
      </w:pPr>
      <w:bookmarkStart w:id="64" w:name="bookmark64"/>
      <w:r>
        <w:rPr>
          <w:color w:val="000000"/>
          <w:spacing w:val="0"/>
          <w:w w:val="100"/>
          <w:position w:val="0"/>
        </w:rPr>
        <w:t>（</w:t>
      </w:r>
      <w:bookmarkEnd w:id="64"/>
      <w:r>
        <w:rPr>
          <w:color w:val="000000"/>
          <w:spacing w:val="0"/>
          <w:w w:val="100"/>
          <w:position w:val="0"/>
        </w:rPr>
        <w:t>二）</w:t>
        <w:tab/>
        <w:t>产业化前景分析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645" w:val="left"/>
        </w:tabs>
        <w:bidi w:val="0"/>
        <w:spacing w:before="0" w:after="600" w:line="576" w:lineRule="exact"/>
        <w:ind w:left="0" w:right="0" w:firstLine="780"/>
        <w:jc w:val="left"/>
      </w:pPr>
      <w:bookmarkStart w:id="65" w:name="bookmark65"/>
      <w:r>
        <w:rPr>
          <w:color w:val="000000"/>
          <w:spacing w:val="0"/>
          <w:w w:val="100"/>
          <w:position w:val="0"/>
        </w:rPr>
        <w:t>（</w:t>
      </w:r>
      <w:bookmarkEnd w:id="65"/>
      <w:r>
        <w:rPr>
          <w:color w:val="000000"/>
          <w:spacing w:val="0"/>
          <w:w w:val="100"/>
          <w:position w:val="0"/>
        </w:rPr>
        <w:t>三）</w:t>
        <w:tab/>
        <w:t>项目是否曾获得天使投资、创业投资和私募股权投资等机 构的投资或合作意向？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271" w:val="left"/>
        </w:tabs>
        <w:bidi w:val="0"/>
        <w:spacing w:before="0" w:after="1980" w:line="576" w:lineRule="exact"/>
        <w:ind w:left="0" w:right="0" w:firstLine="640"/>
        <w:jc w:val="left"/>
      </w:pPr>
      <w:bookmarkStart w:id="66" w:name="bookmark66"/>
      <w:r>
        <w:rPr>
          <w:color w:val="000000"/>
          <w:spacing w:val="0"/>
          <w:w w:val="100"/>
          <w:position w:val="0"/>
        </w:rPr>
        <w:t>五</w:t>
      </w:r>
      <w:bookmarkEnd w:id="66"/>
      <w:r>
        <w:rPr>
          <w:color w:val="000000"/>
          <w:spacing w:val="0"/>
          <w:w w:val="100"/>
          <w:position w:val="0"/>
        </w:rPr>
        <w:t>、</w:t>
        <w:tab/>
        <w:t>第三方评价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640"/>
        <w:jc w:val="left"/>
      </w:pPr>
      <w:bookmarkStart w:id="67" w:name="bookmark67"/>
      <w:r>
        <w:rPr>
          <w:color w:val="000000"/>
          <w:spacing w:val="0"/>
          <w:w w:val="100"/>
          <w:position w:val="0"/>
        </w:rPr>
        <w:t>六</w:t>
      </w:r>
      <w:bookmarkEnd w:id="67"/>
      <w:r>
        <w:rPr>
          <w:color w:val="000000"/>
          <w:spacing w:val="0"/>
          <w:w w:val="100"/>
          <w:position w:val="0"/>
        </w:rPr>
        <w:t>、其他补充事项</w:t>
      </w:r>
      <w:r>
        <w:br w:type="page"/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662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七、核心团队成员基本信息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2" w:right="0" w:firstLine="0"/>
        <w:jc w:val="left"/>
      </w:pPr>
      <w:r>
        <w:rPr>
          <w:color w:val="000000"/>
          <w:spacing w:val="0"/>
          <w:w w:val="100"/>
          <w:position w:val="0"/>
        </w:rPr>
        <w:t>（*如获奖，将作为获奖证书人员排序。不多于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人）</w:t>
      </w:r>
    </w:p>
    <w:tbl>
      <w:tblPr>
        <w:tblOverlap w:val="never"/>
        <w:jc w:val="center"/>
        <w:tblLayout w:type="fixed"/>
      </w:tblPr>
      <w:tblGrid>
        <w:gridCol w:w="1776"/>
        <w:gridCol w:w="1253"/>
        <w:gridCol w:w="1123"/>
        <w:gridCol w:w="1339"/>
        <w:gridCol w:w="1891"/>
        <w:gridCol w:w="2290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学｝历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职务/职称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8"/>
                <w:szCs w:val="8"/>
              </w:rPr>
              <w:t>1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2"/>
                <w:szCs w:val="52"/>
                <w:lang w:val="en-US" w:eastAsia="en-US" w:bidi="en-US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66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 xml:space="preserve">'&lt;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8"/>
                <w:szCs w:val="8"/>
              </w:rPr>
              <w:t>1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8"/>
                <w:szCs w:val="8"/>
              </w:rPr>
              <w:t>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所在单位 意见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0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（签章） 年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月曰</w:t>
            </w:r>
          </w:p>
        </w:tc>
      </w:tr>
      <w:tr>
        <w:trPr>
          <w:trHeight w:val="31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推荐单位 意见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2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（签章）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月曰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800"/>
        <w:gridCol w:w="2458"/>
        <w:gridCol w:w="5510"/>
      </w:tblGrid>
      <w:tr>
        <w:trPr>
          <w:trHeight w:val="3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46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组委会 秘书处 审查意见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color w:val="C6BDB8"/>
                <w:spacing w:val="0"/>
                <w:w w:val="100"/>
                <w:position w:val="0"/>
                <w:sz w:val="52"/>
                <w:szCs w:val="52"/>
              </w:rPr>
              <w:t>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审查人（签名）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 月 日</w:t>
            </w:r>
          </w:p>
        </w:tc>
      </w:tr>
      <w:tr>
        <w:trPr>
          <w:trHeight w:val="18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评审委员会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0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预审意见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年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月曰</w:t>
            </w:r>
          </w:p>
        </w:tc>
      </w:tr>
      <w:tr>
        <w:trPr>
          <w:trHeight w:val="18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评审委员会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4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终审意见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年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月曰</w:t>
            </w:r>
          </w:p>
        </w:tc>
      </w:tr>
    </w:tbl>
    <w:sectPr>
      <w:headerReference w:type="default" r:id="rId26"/>
      <w:footerReference w:type="default" r:id="rId27"/>
      <w:headerReference w:type="even" r:id="rId28"/>
      <w:footerReference w:type="even" r:id="rId29"/>
      <w:headerReference w:type="first" r:id="rId30"/>
      <w:footerReference w:type="first" r:id="rId31"/>
      <w:footnotePr>
        <w:pos w:val="pageBottom"/>
        <w:numFmt w:val="decimal"/>
        <w:numRestart w:val="continuous"/>
      </w:footnotePr>
      <w:pgSz w:w="11900" w:h="16840"/>
      <w:pgMar w:top="1839" w:right="988" w:bottom="1317" w:left="1144" w:header="0" w:footer="3" w:gutter="0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6258560</wp:posOffset>
              </wp:positionH>
              <wp:positionV relativeFrom="page">
                <wp:posOffset>9926320</wp:posOffset>
              </wp:positionV>
              <wp:extent cx="621665" cy="1250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166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2.80000000000001pt;margin-top:781.60000000000002pt;width:48.950000000000003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9919970</wp:posOffset>
              </wp:positionV>
              <wp:extent cx="636905" cy="12509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690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—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60.200000000000003pt;margin-top:781.10000000000002pt;width:50.149999999999999pt;height:9.84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—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6258560</wp:posOffset>
              </wp:positionH>
              <wp:positionV relativeFrom="page">
                <wp:posOffset>9926320</wp:posOffset>
              </wp:positionV>
              <wp:extent cx="621665" cy="125095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166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92.80000000000001pt;margin-top:781.60000000000002pt;width:48.950000000000003pt;height:9.8499999999999996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6258560</wp:posOffset>
              </wp:positionH>
              <wp:positionV relativeFrom="page">
                <wp:posOffset>9926320</wp:posOffset>
              </wp:positionV>
              <wp:extent cx="621665" cy="125095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166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92.80000000000001pt;margin-top:781.60000000000002pt;width:48.950000000000003pt;height:9.8499999999999996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9933940</wp:posOffset>
              </wp:positionV>
              <wp:extent cx="633730" cy="12827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373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59.100000000000001pt;margin-top:782.20000000000005pt;width:49.899999999999999pt;height:10.1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6150610</wp:posOffset>
              </wp:positionH>
              <wp:positionV relativeFrom="page">
                <wp:posOffset>9919970</wp:posOffset>
              </wp:positionV>
              <wp:extent cx="615950" cy="125095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—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484.30000000000001pt;margin-top:781.10000000000002pt;width:48.5pt;height:9.8499999999999996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—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9933940</wp:posOffset>
              </wp:positionV>
              <wp:extent cx="633730" cy="1282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373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9.100000000000001pt;margin-top:782.20000000000005pt;width:49.899999999999999pt;height:10.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6329680</wp:posOffset>
              </wp:positionH>
              <wp:positionV relativeFrom="page">
                <wp:posOffset>9634855</wp:posOffset>
              </wp:positionV>
              <wp:extent cx="539750" cy="12192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498.40000000000003pt;margin-top:758.64999999999998pt;width:42.5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6329680</wp:posOffset>
              </wp:positionH>
              <wp:positionV relativeFrom="page">
                <wp:posOffset>9634855</wp:posOffset>
              </wp:positionV>
              <wp:extent cx="539750" cy="12192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98.40000000000003pt;margin-top:758.64999999999998pt;width:42.5pt;height:9.59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1638935</wp:posOffset>
              </wp:positionH>
              <wp:positionV relativeFrom="page">
                <wp:posOffset>9896475</wp:posOffset>
              </wp:positionV>
              <wp:extent cx="624840" cy="13081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zh-TW" w:eastAsia="zh-TW" w:bidi="zh-TW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129.05000000000001pt;margin-top:779.25pt;width:49.200000000000003pt;height:10.3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zh-TW" w:eastAsia="zh-TW" w:bidi="zh-TW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9755505</wp:posOffset>
              </wp:positionV>
              <wp:extent cx="539750" cy="12827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zh-TW" w:eastAsia="zh-TW" w:bidi="zh-TW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68.299999999999997pt;margin-top:768.14999999999998pt;width:42.5pt;height:10.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zh-TW" w:eastAsia="zh-TW" w:bidi="zh-TW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9755505</wp:posOffset>
              </wp:positionV>
              <wp:extent cx="539750" cy="12827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zh-TW" w:eastAsia="zh-TW" w:bidi="zh-TW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68.299999999999997pt;margin-top:768.14999999999998pt;width:42.5pt;height:10.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zh-TW" w:eastAsia="zh-TW" w:bidi="zh-TW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9919970</wp:posOffset>
              </wp:positionV>
              <wp:extent cx="636905" cy="125095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690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—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60.200000000000003pt;margin-top:781.10000000000002pt;width:50.149999999999999pt;height:9.849999999999999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—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987425</wp:posOffset>
              </wp:positionV>
              <wp:extent cx="509270" cy="19494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270" cy="194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zh-TW" w:eastAsia="zh-TW" w:bidi="zh-TW"/>
                            </w:rPr>
                            <w:t>附件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62.350000000000001pt;margin-top:77.75pt;width:40.100000000000001pt;height:15.3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TW" w:eastAsia="zh-TW" w:bidi="zh-TW"/>
                      </w:rPr>
                      <w:t>附件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987425</wp:posOffset>
              </wp:positionV>
              <wp:extent cx="509270" cy="19494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270" cy="194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zh-TW" w:eastAsia="zh-TW" w:bidi="zh-TW"/>
                            </w:rPr>
                            <w:t>附件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62.350000000000001pt;margin-top:77.75pt;width:40.100000000000001pt;height:15.3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TW" w:eastAsia="zh-TW" w:bidi="zh-TW"/>
                      </w:rPr>
                      <w:t>附件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1376680</wp:posOffset>
              </wp:positionV>
              <wp:extent cx="524510" cy="19177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510" cy="1917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zh-TW" w:eastAsia="zh-TW" w:bidi="zh-TW"/>
                            </w:rPr>
                            <w:t>附件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70.700000000000003pt;margin-top:108.40000000000001pt;width:41.300000000000004pt;height:15.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TW" w:eastAsia="zh-TW" w:bidi="zh-TW"/>
                      </w:rPr>
                      <w:t>附件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1376680</wp:posOffset>
              </wp:positionV>
              <wp:extent cx="524510" cy="19177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510" cy="1917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zh-TW" w:eastAsia="zh-TW" w:bidi="zh-TW"/>
                            </w:rPr>
                            <w:t>附件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70.700000000000003pt;margin-top:108.40000000000001pt;width:41.300000000000004pt;height:15.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TW" w:eastAsia="zh-TW" w:bidi="zh-TW"/>
                      </w:rPr>
                      <w:t>附件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2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EC4C44"/>
      <w:sz w:val="62"/>
      <w:szCs w:val="62"/>
      <w:u w:val="none"/>
      <w:shd w:val="clear" w:color="auto" w:fill="auto"/>
      <w:lang w:val="zh-TW" w:eastAsia="zh-TW" w:bidi="zh-TW"/>
    </w:rPr>
  </w:style>
  <w:style w:type="character" w:customStyle="1" w:styleId="CharStyle5">
    <w:name w:val="Heading #3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CharStyle7">
    <w:name w:val="Body text|1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10">
    <w:name w:val="Header or footer|2_"/>
    <w:basedOn w:val="DefaultParagraphFont"/>
    <w:link w:val="Style9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3">
    <w:name w:val="Body text|2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16">
    <w:name w:val="Picture caption|1_"/>
    <w:basedOn w:val="DefaultParagraphFont"/>
    <w:link w:val="Style15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21">
    <w:name w:val="Other|1_"/>
    <w:basedOn w:val="DefaultParagraphFont"/>
    <w:link w:val="Style20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25">
    <w:name w:val="Body text|4_"/>
    <w:basedOn w:val="DefaultParagraphFont"/>
    <w:link w:val="Style24"/>
    <w:rPr>
      <w:rFonts w:ascii="SimSun" w:eastAsia="SimSun" w:hAnsi="SimSun" w:cs="SimSun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  <w:lang w:val="zh-TW" w:eastAsia="zh-TW" w:bidi="zh-TW"/>
    </w:rPr>
  </w:style>
  <w:style w:type="character" w:customStyle="1" w:styleId="CharStyle27">
    <w:name w:val="Heading #2|1_"/>
    <w:basedOn w:val="DefaultParagraphFont"/>
    <w:link w:val="Style26"/>
    <w:rPr>
      <w:b/>
      <w:bCs/>
      <w:i w:val="0"/>
      <w:iCs w:val="0"/>
      <w:smallCaps w:val="0"/>
      <w:strike w:val="0"/>
      <w:sz w:val="40"/>
      <w:szCs w:val="40"/>
      <w:u w:val="none"/>
      <w:shd w:val="clear" w:color="auto" w:fill="FFFFFF"/>
      <w:lang w:val="zh-TW" w:eastAsia="zh-TW" w:bidi="zh-TW"/>
    </w:rPr>
  </w:style>
  <w:style w:type="character" w:customStyle="1" w:styleId="CharStyle29">
    <w:name w:val="Body text|6_"/>
    <w:basedOn w:val="DefaultParagraphFont"/>
    <w:link w:val="Style28"/>
    <w:rPr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  <w:lang w:val="zh-TW" w:eastAsia="zh-TW" w:bidi="zh-TW"/>
    </w:rPr>
  </w:style>
  <w:style w:type="character" w:customStyle="1" w:styleId="CharStyle31">
    <w:name w:val="Body text|3_"/>
    <w:basedOn w:val="DefaultParagraphFont"/>
    <w:link w:val="Style30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34">
    <w:name w:val="Body text|5_"/>
    <w:basedOn w:val="DefaultParagraphFont"/>
    <w:link w:val="Style33"/>
    <w:rPr>
      <w:b w:val="0"/>
      <w:bCs w:val="0"/>
      <w:i/>
      <w:iCs/>
      <w:smallCaps w:val="0"/>
      <w:strike w:val="0"/>
      <w:color w:val="C6BDB8"/>
      <w:sz w:val="8"/>
      <w:szCs w:val="8"/>
      <w:u w:val="none"/>
      <w:shd w:val="clear" w:color="auto" w:fill="auto"/>
      <w:lang w:val="zh-TW" w:eastAsia="zh-TW" w:bidi="zh-TW"/>
    </w:rPr>
  </w:style>
  <w:style w:type="character" w:customStyle="1" w:styleId="CharStyle36">
    <w:name w:val="Table caption|1_"/>
    <w:basedOn w:val="DefaultParagraphFont"/>
    <w:link w:val="Style35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after="120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EC4C44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Style4">
    <w:name w:val="Heading #3|1"/>
    <w:basedOn w:val="Normal"/>
    <w:link w:val="CharStyle5"/>
    <w:pPr>
      <w:widowControl w:val="0"/>
      <w:shd w:val="clear" w:color="auto" w:fill="auto"/>
      <w:spacing w:after="340" w:line="576" w:lineRule="exact"/>
      <w:jc w:val="center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Style6">
    <w:name w:val="Body text|1"/>
    <w:basedOn w:val="Normal"/>
    <w:link w:val="CharStyle7"/>
    <w:pPr>
      <w:widowControl w:val="0"/>
      <w:shd w:val="clear" w:color="auto" w:fill="auto"/>
      <w:spacing w:line="415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9">
    <w:name w:val="Header or footer|2"/>
    <w:basedOn w:val="Normal"/>
    <w:link w:val="CharStyle1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auto"/>
      <w:spacing w:after="200"/>
      <w:ind w:firstLine="66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5">
    <w:name w:val="Picture caption|1"/>
    <w:basedOn w:val="Normal"/>
    <w:link w:val="CharStyle16"/>
    <w:pPr>
      <w:widowControl w:val="0"/>
      <w:shd w:val="clear" w:color="auto" w:fill="auto"/>
      <w:spacing w:after="20"/>
      <w:ind w:firstLine="45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0">
    <w:name w:val="Other|1"/>
    <w:basedOn w:val="Normal"/>
    <w:link w:val="CharStyle21"/>
    <w:pPr>
      <w:widowControl w:val="0"/>
      <w:shd w:val="clear" w:color="auto" w:fill="auto"/>
      <w:spacing w:line="415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4">
    <w:name w:val="Body text|4"/>
    <w:basedOn w:val="Normal"/>
    <w:link w:val="CharStyle25"/>
    <w:pPr>
      <w:widowControl w:val="0"/>
      <w:shd w:val="clear" w:color="auto" w:fill="auto"/>
      <w:spacing w:line="830" w:lineRule="exact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  <w:lang w:val="zh-TW" w:eastAsia="zh-TW" w:bidi="zh-TW"/>
    </w:rPr>
  </w:style>
  <w:style w:type="paragraph" w:customStyle="1" w:styleId="Style26">
    <w:name w:val="Heading #2|1"/>
    <w:basedOn w:val="Normal"/>
    <w:link w:val="CharStyle27"/>
    <w:pPr>
      <w:widowControl w:val="0"/>
      <w:shd w:val="clear" w:color="auto" w:fill="auto"/>
      <w:outlineLvl w:val="1"/>
    </w:pPr>
    <w:rPr>
      <w:b/>
      <w:bCs/>
      <w:i w:val="0"/>
      <w:iCs w:val="0"/>
      <w:smallCaps w:val="0"/>
      <w:strike w:val="0"/>
      <w:sz w:val="40"/>
      <w:szCs w:val="40"/>
      <w:u w:val="none"/>
      <w:shd w:val="clear" w:color="auto" w:fill="FFFFFF"/>
      <w:lang w:val="zh-TW" w:eastAsia="zh-TW" w:bidi="zh-TW"/>
    </w:rPr>
  </w:style>
  <w:style w:type="paragraph" w:customStyle="1" w:styleId="Style28">
    <w:name w:val="Body text|6"/>
    <w:basedOn w:val="Normal"/>
    <w:link w:val="CharStyle29"/>
    <w:pPr>
      <w:widowControl w:val="0"/>
      <w:shd w:val="clear" w:color="auto" w:fill="auto"/>
      <w:spacing w:line="180" w:lineRule="auto"/>
      <w:jc w:val="center"/>
    </w:pPr>
    <w:rPr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  <w:lang w:val="zh-TW" w:eastAsia="zh-TW" w:bidi="zh-TW"/>
    </w:rPr>
  </w:style>
  <w:style w:type="paragraph" w:customStyle="1" w:styleId="Style30">
    <w:name w:val="Body text|3"/>
    <w:basedOn w:val="Normal"/>
    <w:link w:val="CharStyle31"/>
    <w:pPr>
      <w:widowControl w:val="0"/>
      <w:shd w:val="clear" w:color="auto" w:fill="auto"/>
      <w:spacing w:after="17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33">
    <w:name w:val="Body text|5"/>
    <w:basedOn w:val="Normal"/>
    <w:link w:val="CharStyle34"/>
    <w:pPr>
      <w:widowControl w:val="0"/>
      <w:shd w:val="clear" w:color="auto" w:fill="auto"/>
      <w:spacing w:after="240"/>
      <w:ind w:firstLine="160"/>
    </w:pPr>
    <w:rPr>
      <w:b w:val="0"/>
      <w:bCs w:val="0"/>
      <w:i/>
      <w:iCs/>
      <w:smallCaps w:val="0"/>
      <w:strike w:val="0"/>
      <w:color w:val="C6BDB8"/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Style35">
    <w:name w:val="Table caption|1"/>
    <w:basedOn w:val="Normal"/>
    <w:link w:val="CharStyle36"/>
    <w:pPr>
      <w:widowControl w:val="0"/>
      <w:shd w:val="clear" w:color="auto" w:fill="auto"/>
      <w:spacing w:after="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Relationship Id="rId10" Type="http://schemas.openxmlformats.org/officeDocument/2006/relationships/header" Target="header1.xml"/><Relationship Id="rId11" Type="http://schemas.openxmlformats.org/officeDocument/2006/relationships/footer" Target="footer4.xml"/><Relationship Id="rId12" Type="http://schemas.openxmlformats.org/officeDocument/2006/relationships/header" Target="header2.xml"/><Relationship Id="rId13" Type="http://schemas.openxmlformats.org/officeDocument/2006/relationships/footer" Target="footer5.xml"/><Relationship Id="rId14" Type="http://schemas.openxmlformats.org/officeDocument/2006/relationships/header" Target="header3.xml"/><Relationship Id="rId15" Type="http://schemas.openxmlformats.org/officeDocument/2006/relationships/footer" Target="footer6.xml"/><Relationship Id="rId16" Type="http://schemas.openxmlformats.org/officeDocument/2006/relationships/header" Target="header4.xml"/><Relationship Id="rId17" Type="http://schemas.openxmlformats.org/officeDocument/2006/relationships/footer" Target="footer7.xml"/><Relationship Id="rId18" Type="http://schemas.openxmlformats.org/officeDocument/2006/relationships/header" Target="header5.xml"/><Relationship Id="rId19" Type="http://schemas.openxmlformats.org/officeDocument/2006/relationships/footer" Target="footer8.xml"/><Relationship Id="rId20" Type="http://schemas.openxmlformats.org/officeDocument/2006/relationships/header" Target="header6.xml"/><Relationship Id="rId21" Type="http://schemas.openxmlformats.org/officeDocument/2006/relationships/footer" Target="footer9.xml"/><Relationship Id="rId22" Type="http://schemas.openxmlformats.org/officeDocument/2006/relationships/header" Target="header7.xml"/><Relationship Id="rId23" Type="http://schemas.openxmlformats.org/officeDocument/2006/relationships/footer" Target="footer10.xml"/><Relationship Id="rId24" Type="http://schemas.openxmlformats.org/officeDocument/2006/relationships/header" Target="header8.xml"/><Relationship Id="rId25" Type="http://schemas.openxmlformats.org/officeDocument/2006/relationships/footer" Target="footer11.xml"/><Relationship Id="rId26" Type="http://schemas.openxmlformats.org/officeDocument/2006/relationships/header" Target="header9.xml"/><Relationship Id="rId27" Type="http://schemas.openxmlformats.org/officeDocument/2006/relationships/footer" Target="footer12.xml"/><Relationship Id="rId28" Type="http://schemas.openxmlformats.org/officeDocument/2006/relationships/header" Target="header10.xml"/><Relationship Id="rId29" Type="http://schemas.openxmlformats.org/officeDocument/2006/relationships/footer" Target="footer13.xml"/><Relationship Id="rId30" Type="http://schemas.openxmlformats.org/officeDocument/2006/relationships/header" Target="header11.xml"/><Relationship Id="rId31" Type="http://schemas.openxmlformats.org/officeDocument/2006/relationships/footer" Target="footer14.xml"/></Relationships>
</file>